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ΠΑΝΕΠΙΣΤΗΜΙΟ ΙΩΑΝΝΙΝΩΝ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ΤΜΗΜΑ ΦΙΛΟΛΟΓΙΑΣ – ΤΟΜΕΑΣ ΓΛΩΣΣΟΛΟΓΙΑΣ</w:t>
      </w: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</w:p>
    <w:p w:rsidR="00377925" w:rsidRPr="00601CB7" w:rsidRDefault="00377925" w:rsidP="00601CB7">
      <w:pPr>
        <w:jc w:val="center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>ΜΗΤΡΩΟ ΕΚΛΕΚΤΟΡΩΝ ΕΣΩΤΕΡΙΚΟΥ ΚΑΙ ΕΞΩΤΕΡΙΚΟΥ</w:t>
      </w:r>
    </w:p>
    <w:p w:rsidR="00601CB7" w:rsidRPr="00601CB7" w:rsidRDefault="00601CB7" w:rsidP="00601CB7">
      <w:pPr>
        <w:jc w:val="both"/>
        <w:rPr>
          <w:rFonts w:ascii="Arial" w:hAnsi="Arial" w:cs="Arial"/>
          <w:b/>
          <w:sz w:val="24"/>
        </w:rPr>
      </w:pPr>
    </w:p>
    <w:p w:rsidR="00182BAB" w:rsidRDefault="00182BAB" w:rsidP="00182BA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ΓΝΩΣΤΙΚΟ ΑΝΤΙΚΕΙΜΕΝΟ: </w:t>
      </w:r>
      <w:r>
        <w:rPr>
          <w:rFonts w:ascii="Arial" w:hAnsi="Arial" w:cs="Arial"/>
          <w:b/>
          <w:sz w:val="24"/>
          <w:u w:val="single"/>
        </w:rPr>
        <w:t>ΨΥΧΟ</w:t>
      </w:r>
      <w:r w:rsidRPr="000C3DC9">
        <w:rPr>
          <w:rFonts w:ascii="Arial" w:hAnsi="Arial" w:cs="Arial"/>
          <w:b/>
          <w:sz w:val="24"/>
          <w:u w:val="single"/>
        </w:rPr>
        <w:t>ΓΛΩΣΣΟΛΟΓΙΑ</w:t>
      </w:r>
    </w:p>
    <w:p w:rsidR="00182BAB" w:rsidRPr="00601CB7" w:rsidRDefault="00182BAB" w:rsidP="00182BAB">
      <w:pPr>
        <w:jc w:val="center"/>
        <w:rPr>
          <w:rFonts w:ascii="Arial" w:hAnsi="Arial" w:cs="Arial"/>
          <w:b/>
          <w:sz w:val="24"/>
        </w:rPr>
      </w:pPr>
    </w:p>
    <w:p w:rsidR="00182BAB" w:rsidRPr="00601CB7" w:rsidRDefault="00182BAB" w:rsidP="00182BAB">
      <w:pPr>
        <w:jc w:val="both"/>
        <w:rPr>
          <w:rFonts w:ascii="Arial" w:hAnsi="Arial" w:cs="Arial"/>
          <w:b/>
          <w:sz w:val="24"/>
        </w:rPr>
      </w:pPr>
    </w:p>
    <w:p w:rsidR="00182BAB" w:rsidRDefault="00182BAB" w:rsidP="00182BAB">
      <w:pPr>
        <w:jc w:val="both"/>
        <w:rPr>
          <w:rFonts w:ascii="Arial" w:hAnsi="Arial" w:cs="Arial"/>
          <w:b/>
          <w:sz w:val="24"/>
        </w:rPr>
      </w:pPr>
      <w:r w:rsidRPr="00601CB7">
        <w:rPr>
          <w:rFonts w:ascii="Arial" w:hAnsi="Arial" w:cs="Arial"/>
          <w:b/>
          <w:sz w:val="24"/>
        </w:rPr>
        <w:t xml:space="preserve">Α. </w:t>
      </w:r>
      <w:r>
        <w:rPr>
          <w:rFonts w:ascii="Arial" w:hAnsi="Arial" w:cs="Arial"/>
          <w:b/>
          <w:sz w:val="24"/>
        </w:rPr>
        <w:t>ΕΚΛΕΚΤΟΡΕΣ ΑΠΟ ΠΑΝ/ΜΙΟ ΙΩΑΝΝΙΝΩΝ</w:t>
      </w:r>
    </w:p>
    <w:p w:rsidR="00182BAB" w:rsidRDefault="00182BAB" w:rsidP="00182BAB">
      <w:pPr>
        <w:jc w:val="both"/>
        <w:rPr>
          <w:rFonts w:ascii="Arial" w:hAnsi="Arial" w:cs="Arial"/>
          <w:b/>
          <w:sz w:val="24"/>
        </w:rPr>
      </w:pPr>
    </w:p>
    <w:p w:rsidR="00182BAB" w:rsidRDefault="00182BAB" w:rsidP="00182B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--</w:t>
      </w:r>
    </w:p>
    <w:p w:rsidR="00182BAB" w:rsidRDefault="00182BAB" w:rsidP="00182BAB">
      <w:pPr>
        <w:jc w:val="both"/>
        <w:rPr>
          <w:rFonts w:ascii="Arial" w:hAnsi="Arial" w:cs="Arial"/>
          <w:b/>
          <w:sz w:val="24"/>
        </w:rPr>
      </w:pPr>
    </w:p>
    <w:p w:rsidR="00182BAB" w:rsidRPr="00601CB7" w:rsidRDefault="00182BAB" w:rsidP="00182B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Β. </w:t>
      </w:r>
      <w:r w:rsidRPr="00601CB7">
        <w:rPr>
          <w:rFonts w:ascii="Arial" w:hAnsi="Arial" w:cs="Arial"/>
          <w:b/>
          <w:sz w:val="24"/>
        </w:rPr>
        <w:t xml:space="preserve">ΕΚΛΕΚΤΟΡΕΣ </w:t>
      </w:r>
      <w:r>
        <w:rPr>
          <w:rFonts w:ascii="Arial" w:hAnsi="Arial" w:cs="Arial"/>
          <w:b/>
          <w:sz w:val="24"/>
        </w:rPr>
        <w:t>ΑΠΟ ΑΕΙ</w:t>
      </w:r>
      <w:r w:rsidRPr="00601CB7">
        <w:rPr>
          <w:rFonts w:ascii="Arial" w:hAnsi="Arial" w:cs="Arial"/>
          <w:b/>
          <w:sz w:val="24"/>
        </w:rPr>
        <w:t xml:space="preserve"> ΕΣΩΤΕΡΙΚΟΥ</w:t>
      </w:r>
    </w:p>
    <w:p w:rsidR="00377925" w:rsidRPr="00601CB7" w:rsidRDefault="00377925">
      <w:pPr>
        <w:rPr>
          <w:rFonts w:ascii="Arial" w:hAnsi="Arial" w:cs="Arial"/>
        </w:rPr>
      </w:pPr>
    </w:p>
    <w:tbl>
      <w:tblPr>
        <w:tblW w:w="12240" w:type="dxa"/>
        <w:tblInd w:w="94" w:type="dxa"/>
        <w:tblLayout w:type="fixed"/>
        <w:tblLook w:val="04A0"/>
      </w:tblPr>
      <w:tblGrid>
        <w:gridCol w:w="1999"/>
        <w:gridCol w:w="1412"/>
        <w:gridCol w:w="1467"/>
        <w:gridCol w:w="1373"/>
        <w:gridCol w:w="1418"/>
        <w:gridCol w:w="1573"/>
        <w:gridCol w:w="1439"/>
        <w:gridCol w:w="1559"/>
      </w:tblGrid>
      <w:tr w:rsidR="002D0232" w:rsidRPr="00FC3F0A" w:rsidTr="002D0232">
        <w:trPr>
          <w:trHeight w:val="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37792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2D0232" w:rsidRPr="00601CB7" w:rsidTr="002D0232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ΒΑΡΛΟΚΩΣΤΑ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ΣΠΥΡΙΔΟΥΛΑ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Ψυχογλωσσολογία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Γλωσσικές διαταραχές, γλωσσική κατάκτηση</w:t>
            </w:r>
          </w:p>
        </w:tc>
      </w:tr>
      <w:tr w:rsidR="002D0232" w:rsidRPr="00601CB7" w:rsidTr="002D0232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ΔΗΜΗΤΡΑ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ΑΘΗΝΩΝ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ΕΚΠΑΙΔΕΥΣΗΣ ΚΑΙ ΑΓΩΓΗΣ ΣΤΗΝ ΠΡΟΣΧΟΛΙΚΗ ΗΛΙΚΙΑ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Ψυχολογία της Γλωσσικής και Νοητικής Ανάπτυξης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Κατάκτηση της γλώσσας, γλωσσική ανάπτυξη στην προσχολική ηλικία</w:t>
            </w:r>
          </w:p>
        </w:tc>
      </w:tr>
      <w:tr w:rsidR="002D0232" w:rsidRPr="00601CB7" w:rsidTr="002D0232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ΤΣΙΜΠΛΗ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ΙΑΝΘΗ-ΜΑΡΙΑ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Ψυχογλωσσολογία: Γλωσσική Κατάκτηση και Γλωσσικές Διαταραχές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D00E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D0232" w:rsidRPr="00601CB7" w:rsidTr="002D0232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ΓΑΒΡΙΗΛΙΔΟΥ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ΔΗΜΟΚΡΙΤΕΙΟ ΠΑΝ/ΜΙΟ ΘΡΑΚΗΣ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ΦΙΛΟΛΟΓΙΑΣ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Θεωρητική γλωσσολογία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Λεξικό. Γλωσσικός Προγραμματισμός. </w:t>
            </w:r>
          </w:p>
        </w:tc>
      </w:tr>
      <w:tr w:rsidR="002D0232" w:rsidRPr="00601CB7" w:rsidTr="002D0232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ΚΑΠΠΑ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ΙΩΑΝΝΑ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Φωνολογία, Γλωσσική Κατάκτηση, </w:t>
            </w: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Νεοελληνικές Διάλεκτοι, Μορφοφωνολογία.</w:t>
            </w:r>
          </w:p>
        </w:tc>
      </w:tr>
      <w:tr w:rsidR="002D0232" w:rsidRPr="00601CB7" w:rsidTr="002D0232">
        <w:trPr>
          <w:trHeight w:val="16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ΨΑΛΤΟΥ-JOYCEY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ΑΓΓΛΙΚΗΣ ΓΛΩΣΣΑΣ ΚΑΙ 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Εφαρμοσμένη γλωσσολογία με ιδιαίτερη έμφαση στις στρατηγικές εκμάθησης δεύτερης/ξένης γλώσσας.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Γλωσσική εκμάθηση</w:t>
            </w:r>
          </w:p>
        </w:tc>
      </w:tr>
      <w:tr w:rsidR="002D0232" w:rsidRPr="00601CB7" w:rsidTr="002D0232">
        <w:trPr>
          <w:trHeight w:val="9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ΡΑΛΛΗ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ΑΓΓΕΛΙΚΗ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ΠΑΤΡΩΝ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ΑΝΘΡΩΠΙΣΤΙΚΩΝ &amp; ΚΟΙΝΩΝΙΚΩΝ ΕΠΙΣΤΗΜΩΝ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Μορφολογία, διαλεκτολογία, γλωσσική επαφή</w:t>
            </w:r>
          </w:p>
        </w:tc>
      </w:tr>
      <w:tr w:rsidR="002D0232" w:rsidRPr="00601CB7" w:rsidTr="002D0232">
        <w:trPr>
          <w:trHeight w:val="48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ΚΑΤΣΙΜΑΛΗ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ΓΕΩΡΓΙΑ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ΚΡΗΤΗΣ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- Σύνταξη - Διδακτική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D0232" w:rsidRPr="00601CB7" w:rsidTr="002D0232">
        <w:trPr>
          <w:trHeight w:val="72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ΡΕΒΥΘΙΑΔΟΥ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ΑΝΘΗ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ΦΙΛΟΛΟΓΙΑΣ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ΑΝΑΠΛΗΡΩΤΗΣ ΚΑΘΗΓΗΤΗΣ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Γενική Γλωσσολογία με έμφαση στη Φωνολογία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377925" w:rsidRDefault="002D0232" w:rsidP="0037792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3779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Φωνολογία, Μορφοφωνολογία, Κατάκτηση της φωνολογίας.</w:t>
            </w:r>
          </w:p>
        </w:tc>
      </w:tr>
    </w:tbl>
    <w:p w:rsidR="009110FB" w:rsidRPr="00601CB7" w:rsidRDefault="009110FB" w:rsidP="00377925">
      <w:pPr>
        <w:rPr>
          <w:rFonts w:ascii="Arial" w:hAnsi="Arial" w:cs="Arial"/>
        </w:rPr>
      </w:pPr>
    </w:p>
    <w:p w:rsidR="00C40B45" w:rsidRDefault="00C40B45" w:rsidP="00601CB7">
      <w:pPr>
        <w:jc w:val="both"/>
        <w:rPr>
          <w:rFonts w:ascii="Arial" w:hAnsi="Arial" w:cs="Arial"/>
          <w:b/>
          <w:sz w:val="22"/>
        </w:rPr>
      </w:pPr>
    </w:p>
    <w:p w:rsidR="00601CB7" w:rsidRPr="00601CB7" w:rsidRDefault="00C40B45" w:rsidP="00601CB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Γ</w:t>
      </w:r>
      <w:r w:rsidR="00601CB7" w:rsidRPr="00601CB7">
        <w:rPr>
          <w:rFonts w:ascii="Arial" w:hAnsi="Arial" w:cs="Arial"/>
          <w:b/>
          <w:sz w:val="22"/>
        </w:rPr>
        <w:t>. ΕΚΛΕΚΤΟΡΕΣ ΙΔΡΥΜΑΤΩΝ ΕΞΩΤΕΡΙΚΟΥ</w:t>
      </w:r>
    </w:p>
    <w:p w:rsidR="00601CB7" w:rsidRPr="00601CB7" w:rsidRDefault="00601CB7" w:rsidP="00377925">
      <w:pPr>
        <w:rPr>
          <w:rFonts w:ascii="Arial" w:hAnsi="Arial" w:cs="Arial"/>
        </w:rPr>
      </w:pPr>
    </w:p>
    <w:tbl>
      <w:tblPr>
        <w:tblW w:w="12206" w:type="dxa"/>
        <w:tblInd w:w="93" w:type="dxa"/>
        <w:tblLayout w:type="fixed"/>
        <w:tblLook w:val="04A0"/>
      </w:tblPr>
      <w:tblGrid>
        <w:gridCol w:w="1998"/>
        <w:gridCol w:w="1417"/>
        <w:gridCol w:w="1418"/>
        <w:gridCol w:w="49"/>
        <w:gridCol w:w="1373"/>
        <w:gridCol w:w="1418"/>
        <w:gridCol w:w="1556"/>
        <w:gridCol w:w="1418"/>
        <w:gridCol w:w="1559"/>
      </w:tblGrid>
      <w:tr w:rsidR="002D0232" w:rsidRPr="00FC3F0A" w:rsidTr="002D0232">
        <w:trPr>
          <w:trHeight w:val="48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ΠΑΝ/ΜΙΟ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ΣΧΟΛΗ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ΒΑΘΜΙΔΑ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Φ.Ε.Κ.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FC3F0A" w:rsidRDefault="002D0232" w:rsidP="004E55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FC3F0A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ΕΠΙΣΤΗΜΟΝΙΚΟ ΕΡΓΟ</w:t>
            </w:r>
          </w:p>
        </w:tc>
      </w:tr>
      <w:tr w:rsidR="002D0232" w:rsidRPr="00601CB7" w:rsidTr="002D0232">
        <w:trPr>
          <w:trHeight w:val="10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ΠΑΝ/ΜΙΟ READING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ΨΥΧΟΛΟΓΙΑΣ ΚΑΙ ΚΛΙΝΙΚΩΝ ΕΠΙΣΤΗΜΩΝ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ΚΑΘΗΓΗΤΗΣ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32" w:rsidRPr="00601CB7" w:rsidRDefault="002D0232" w:rsidP="00601CB7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01CB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Ψυχογλωσσολογία, Κατάκτηση Γλώσσας</w:t>
            </w:r>
          </w:p>
        </w:tc>
      </w:tr>
    </w:tbl>
    <w:p w:rsidR="00601CB7" w:rsidRPr="00601CB7" w:rsidRDefault="00601CB7" w:rsidP="00377925">
      <w:pPr>
        <w:rPr>
          <w:rFonts w:ascii="Arial" w:hAnsi="Arial" w:cs="Arial"/>
        </w:rPr>
      </w:pPr>
    </w:p>
    <w:sectPr w:rsidR="00601CB7" w:rsidRPr="00601CB7" w:rsidSect="003779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characterSpacingControl w:val="doNotCompress"/>
  <w:compat/>
  <w:rsids>
    <w:rsidRoot w:val="00377925"/>
    <w:rsid w:val="000E054F"/>
    <w:rsid w:val="00182BAB"/>
    <w:rsid w:val="00237C0E"/>
    <w:rsid w:val="00274A23"/>
    <w:rsid w:val="002D0232"/>
    <w:rsid w:val="00377925"/>
    <w:rsid w:val="004312D1"/>
    <w:rsid w:val="004827C8"/>
    <w:rsid w:val="005A4DD9"/>
    <w:rsid w:val="005C0211"/>
    <w:rsid w:val="00601CB7"/>
    <w:rsid w:val="007078FA"/>
    <w:rsid w:val="007A49A1"/>
    <w:rsid w:val="00822F6C"/>
    <w:rsid w:val="009110FB"/>
    <w:rsid w:val="009C7014"/>
    <w:rsid w:val="00C40B45"/>
    <w:rsid w:val="00D1403A"/>
    <w:rsid w:val="00D64263"/>
    <w:rsid w:val="00F63C01"/>
    <w:rsid w:val="00F70D0B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</dc:creator>
  <cp:lastModifiedBy>Reviewer</cp:lastModifiedBy>
  <cp:revision>2</cp:revision>
  <dcterms:created xsi:type="dcterms:W3CDTF">2013-02-19T10:22:00Z</dcterms:created>
  <dcterms:modified xsi:type="dcterms:W3CDTF">2013-02-19T10:22:00Z</dcterms:modified>
</cp:coreProperties>
</file>