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ΤΜΗΜΑ ΟΙΚΟΝΟΜΙΚΩΝ ΕΠΙΣΤΗΜΩΝ ΠΑΝΕΠΙΣΤΗΜΙΟΥ ΙΩΑΝΝΙΝΩΝ</w:t>
      </w:r>
    </w:p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Μητρώο Εκλεκτόρων</w:t>
      </w:r>
    </w:p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770F34" w:rsidRDefault="0015486C" w:rsidP="006B2CFE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  <w:u w:val="single"/>
        </w:rPr>
        <w:t>6. ΓΝΩΣΤΙΚΟ ΑΝΤΙΚΕΙΜΕΝΟ : ΧΡΗΜΑΤΟΟΙΚΟΝΟΜΙΚΗ</w:t>
      </w:r>
    </w:p>
    <w:p w:rsidR="0015486C" w:rsidRPr="00770F34" w:rsidRDefault="0015486C" w:rsidP="0015486C">
      <w:pPr>
        <w:numPr>
          <w:ilvl w:val="0"/>
          <w:numId w:val="6"/>
        </w:numPr>
        <w:spacing w:after="200" w:line="276" w:lineRule="auto"/>
        <w:ind w:left="720" w:hanging="360"/>
        <w:rPr>
          <w:rFonts w:ascii="Times New Roman" w:hAnsi="Times New Roman"/>
          <w:b/>
          <w:sz w:val="24"/>
        </w:rPr>
      </w:pPr>
      <w:r w:rsidRPr="00770F34">
        <w:rPr>
          <w:rFonts w:ascii="Times New Roman" w:hAnsi="Times New Roman"/>
          <w:b/>
          <w:sz w:val="24"/>
        </w:rPr>
        <w:t xml:space="preserve">Μητρώο Εσωτερικών Μελών </w:t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074"/>
        <w:gridCol w:w="2424"/>
        <w:gridCol w:w="1785"/>
        <w:gridCol w:w="1708"/>
        <w:gridCol w:w="2390"/>
        <w:gridCol w:w="1835"/>
      </w:tblGrid>
      <w:tr w:rsidR="0015486C" w:rsidRPr="0078537F" w:rsidTr="003D5BD5">
        <w:trPr>
          <w:trHeight w:val="247"/>
        </w:trPr>
        <w:tc>
          <w:tcPr>
            <w:tcW w:w="492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Α/Α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Επώνυμο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Όνομα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Βαθμίδα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Τμήμα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Γνωστικό Αντικείμενο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ΦΕΚ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ΣΥΜΕΩΝΙΔΗΣ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ΣΠΥΡΙΔΩΝ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ΑΓΟΡΕΣ ΧΡΗΜΑΤΟΣ &amp; ΚΕΦΑΛΑΙΟΥ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763/14-8-2008 τ. Γ</w:t>
            </w:r>
          </w:p>
        </w:tc>
      </w:tr>
    </w:tbl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15486C" w:rsidRPr="004150C0" w:rsidRDefault="0015486C" w:rsidP="0015486C">
      <w:pPr>
        <w:numPr>
          <w:ilvl w:val="0"/>
          <w:numId w:val="6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Ημεδαπής</w:t>
      </w:r>
    </w:p>
    <w:tbl>
      <w:tblPr>
        <w:tblW w:w="12600" w:type="dxa"/>
        <w:tblInd w:w="108" w:type="dxa"/>
        <w:tblLayout w:type="fixed"/>
        <w:tblLook w:val="0000"/>
      </w:tblPr>
      <w:tblGrid>
        <w:gridCol w:w="360"/>
        <w:gridCol w:w="1440"/>
        <w:gridCol w:w="1260"/>
        <w:gridCol w:w="1800"/>
        <w:gridCol w:w="1260"/>
        <w:gridCol w:w="2160"/>
        <w:gridCol w:w="1260"/>
        <w:gridCol w:w="3060"/>
      </w:tblGrid>
      <w:tr w:rsidR="0015486C" w:rsidTr="003D5BD5">
        <w:trPr>
          <w:trHeight w:val="24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D9771E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Επώνυμο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Όνομα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Πανεπιστήμιο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Σχολή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Τμήμα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Βαθμίδα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b/>
                <w:bCs/>
                <w:sz w:val="14"/>
                <w:szCs w:val="14"/>
                <w:u w:val="single"/>
              </w:rPr>
              <w:t>Γνωστικό Αντικείμενο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ΓΕΩΡΓΟΥΤΣΟΣ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ΔΗΜΗΤΡΙΟΣ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ΛΟΓΙΣΤΙΚΗΣ &amp; ΧΡΗΜΑΤΟΟΙΚΟΝΟΜΙΚΗΣ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ΧΡΗΜΑΤΟΟΙΚΟΝΟΜΙΚΗ 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ΚΑΒΟΥΣΑΝΟΣ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ΕΜΜΑΝΟΥΗΛ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ΛΟΓΙΣΤΙΚΗΣ &amp; ΧΡΗΜΑΤΟΟΙΚΟΝΟΜΙΚΗΣ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ΧΡΗΜΑΤΟΟΙΚΟΝΟΜΙΚΗ ΔΙΟΙΚΗΣΗ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ΕΠΙΣΚΟΠΟΣ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ΑΘΑΝΑΣΙΟΣ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ΛΟΓΙΣΤΙΚΗΣ &amp; ΧΡΗΜΑΤΟΟΙΚΟΝΟΜΙΚΗΣ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2.ΑΝΑΠΛΗΡΩΤΗΣ 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ΧΡΗΜΑΤΟΟΙΚΟΝΟΜΙΚΗ 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ΔΙΑΚΟΓΙΑΝΝΗΣ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ΓΕΩΡΓΙΟΣ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ΠΕΙΡΑΙΩΣ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ΧΡΗΜΑΤ/ΚΗΣ &amp; ΤΡΑΠΕΖΙΚΗΣ ΔΙΟΙΚΗΤΙΚΗΣ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ΑΝΑΛΥΣΗ ΚΑΙ ΔΙΑΧΕΙΡΙΣΗ ΧΑΡΤΟΦΥΛΑΚΙΟΥ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ΚΑΡΑΜΟΥΖΗΣ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ΝΙΚΟΛΑΟΣ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ΠΕΙΡΑΙΩΣ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ΧΡΗΜΑΤ/ΚΗΣ &amp; ΤΡΑΠΕΖΙΚΗΣ ΔΙΟΙΚΗΤΙΚΗΣ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ΔΙΕΘΝΕΙΣ ΑΓΟΡΕΣ ΧΡΗΜΑΤΟΣ ΚΑΙ ΚΕΦΑΛΑΙΟΥ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ΜΑΛΛΙΑΡΟΠΟΥΛΟΣ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ΔΗΜΗΤΡΙΟΣ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ΠΕΙΡΑΙΩΣ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ΧΡΗΜΑΤ/ΚΗΣ &amp; ΤΡΑΠΕΖΙΚΗΣ ΔΙΟΙΚΗΤΙΚΗΣ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ΜΑΚΡΟ-ΧΡΗΜΑΤΟΟΙΚΟΝΟΜΙΚΗ</w:t>
            </w:r>
          </w:p>
        </w:tc>
      </w:tr>
      <w:tr w:rsidR="0015486C" w:rsidRPr="00FB59EA" w:rsidTr="003D5BD5">
        <w:trPr>
          <w:trHeight w:val="55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ΤΣΙΡΙΤΑΚΗΣ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ΕΜΜΑΝΟΥΗΛ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ΠΕΙΡΑΙΩΣ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ΧΡΗΜΑΤ/ΚΗΣ &amp; ΤΡΑΠΕΖΙΚΗΣ ΔΙΟΙΚΗΤΙΚΗΣ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2.ΑΝΑΠΛΗΡΩΤΗΣ 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ΧΡΗΜΑΤΟΟΙΚΟΝΟΜΙΚΗ ΔΙΟΙΚΗΤΙΚΗ ΜΕ ΕΞΕΙΔΙΚΕΥΣΗ ΣΤΗ ΧΡΗΜΑΤΟΟΙΚΟΝΟΜΙΚΗ ΔΙΑΡΘΡΩΣΗ ΤΩΝ ΕΠΙΧΕΙΡΗΣΕΩΝ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ΣΥΡΙΟΠΟΥΛΟΣ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ΚΩΝΣΤΑΝΤΙΝΟΣ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ΠΑΤΡΩΝ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ΑΝΕΞΑΡΤΗΤΑ ΤΜΗΜΑΤΑ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ΔΙΟΙΚΗΣΗΣ ΕΠΙΧΕΙΡΗΣΕΩΝ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ΣΥΓΧΡΟΝΕΣ ΠΟΣΟΤΙΚΕΣ ΜΕΘΟΔΟΙ ΣΤΗ ΧΡΗΜΑΤΟΟΙΚΟΝΟΜΙΚΗ ΑΝΑΛΥΣΗ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ΖΟΠΟΥΝΙΔΗΣ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ΚΩΝΣΤΑΝΤΙΝΟΣ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ΠΟΛΥΤΕΧΝΕΙΟ ΚΡΗΤΗΣ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ΜΗΧΑΝΙΚΩΝ ΠΑΡΑΓΩΓΗΣ ΚΑΙ ΔΙΟΙΚΗΣΗΣ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ΧΡΗΜΑΤΟΟΙΚΟΝΟΜΙΚΗ ΔΙΟΙΚΗΣΗ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ΣΥΡΙΟΠΟΥΛΟΣ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ΘΕΟΔΩΡΟΣ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ΑΙΓΑΙΟΥ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ΕΠΙΣΤΗΜΩΝ ΤΗΣ ΔΙΟΙΚΗΣΗΣ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ΝΑΥΤΙΛΙΑΣ ΚΑΙ ΕΠΙΧΕΙΡΗΜΑΤΙΚΩΝ ΥΠΗΡΕΣΙΩΝ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2.ΑΝΑΠΛΗΡΩΤΗΣ 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ΧΡΗΜΑΤΟΟΙΚΟΝΟΜΙΚΗ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ΤΖΑΒΑΛΗΣ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ΗΛΙΑΣ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ΟΙΚΟΝΟΜΙΚΗ ΘΕΩΡΙΑ ΜΕ ΕΜΦΑΣΗ ΣΤΗ ΧΡΗΜΑΤΟΟΙΚΟΝΟΜΙΚΗ ΟΙΚΟΝΟΜΕΤΡΙΑ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ΜΑΡΚΕΛΛΟΣ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ΡΑΦΑΗΛ  - ΝΙΚΟΛΑΟΣ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ΔΙΟΙΚΗΤΙΚΗΣ ΕΠΙΣΤΗΜΗΣ ΚΑΙ ΤΕΧΝΟΛΟΓΙΑΣ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2.ΑΝΑΠΛΗΡΩΤΗΣ ΚΑΘΗΓΗΤΗΣ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ΠΟΣΟΤΙΚΕΣ ΜΕΘΟΔΟΙ ΣΤΗ ΧΡΗΜΑΤΟΟΙΚΟΝΟΜΙΚΗ ΔΙΟΙΚΗΣΗ 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736ACB"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 xml:space="preserve">ΠΙΤΤΗΣ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ΝΙΚΗΤΑΣ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ΠΑΝΕΠΙΣΤΗΜΙΟ ΠΕΙΡΑΙΩΣ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ΧΡΗΜΑΤ/ΚΗΣ &amp; ΤΡΑΠΕΖΙΚΗΣ ΔΙΟΙΚΗΤΙΚΗΣ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736ACB">
              <w:rPr>
                <w:rFonts w:ascii="Arial Narrow" w:hAnsi="Arial Narrow" w:cs="Arial Narrow"/>
                <w:sz w:val="14"/>
                <w:szCs w:val="14"/>
              </w:rPr>
              <w:t>ΧΡΗΜΑΤΟΟΙΚΟΝΟΜΙΚΗ ΟΙΚΟΝΟΜΕΤΡΙΑ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F7ED4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ΚΑΝΑΣ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ΑΓΓΕΛΟΣ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ΠΑΝΕΠΙΣΤΗΜΙΟ ΠΕΙΡΑΙΩΣ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ΕΦΑΡΜΟΣΜΕΝΗ ΟΙΚΟΝΟΜΙΚΗ ΘΕΩΡΙΑ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F7ED4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 xml:space="preserve">ΑΝΤΖΟΥΛΑΤΟΣ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ΑΓΓΕΛΟΣ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ΠΑΝΕΠΙΣΤΗΜΙΟ ΠΕΙΡΑΙΩΣ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 xml:space="preserve">ΧΡΗΜΑΤ/ΚΗΣ &amp; ΤΡΑΠΕΖΙΚΗΣ </w:t>
            </w:r>
            <w:r w:rsidRPr="00FB59EA">
              <w:rPr>
                <w:bCs/>
                <w:sz w:val="14"/>
                <w:szCs w:val="14"/>
              </w:rPr>
              <w:lastRenderedPageBreak/>
              <w:t>ΔΙΟΙΚΗΤΙΚΗΣ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lastRenderedPageBreak/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ΤΡΑΠΕΖΙΚΗ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F7ED4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lastRenderedPageBreak/>
              <w:t>16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 xml:space="preserve">ΠΑΠΑΧΡΗΣΤΟΥ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ΓΕΩΡΓΙΟΣ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ΑΠΘ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2.ΑΝΑΠΛΗΡΩΤΗΣ 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ΧΡΗΜΑΤΟΟΙΚΟΝΟΜΙΚΗ ΑΝΑΛΥΣΗ (FINANCIAL ECONOMICS)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F7ED4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ΝΟΥΛΑΣ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ΑΘΑΝΑΣΙΟΣ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ΠΑΝΕΠΙΣΤΗΜΙΟ ΜΑΚΕΔΟΝΙΑΣ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736ACB" w:rsidRDefault="0015486C" w:rsidP="003D5BD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ΛΟΓΙΣΤΙΚΗΣ ΚΑΙ ΧΡΗΜΑΤΟΟΙΚΟΝΟΜΙΚΗΣ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ΧΡΗΜΑΤΟΟΙΚΟΝΟΜΙΚΗ - ΤΡΑΠΕΖΙΚΗ</w:t>
            </w:r>
          </w:p>
        </w:tc>
      </w:tr>
    </w:tbl>
    <w:p w:rsidR="0015486C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αλλοδαπής</w:t>
      </w:r>
    </w:p>
    <w:tbl>
      <w:tblPr>
        <w:tblW w:w="10260" w:type="dxa"/>
        <w:tblInd w:w="108" w:type="dxa"/>
        <w:tblLayout w:type="fixed"/>
        <w:tblLook w:val="0000"/>
      </w:tblPr>
      <w:tblGrid>
        <w:gridCol w:w="360"/>
        <w:gridCol w:w="2160"/>
        <w:gridCol w:w="3240"/>
        <w:gridCol w:w="1440"/>
        <w:gridCol w:w="3060"/>
      </w:tblGrid>
      <w:tr w:rsidR="0015486C" w:rsidRPr="00736ACB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Παναγιώτης Θεοδοσίου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Τεχνολογικό Πανεπιστήμιο Κύπρου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Καθηγητής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Χρηματοοικονομική</w:t>
            </w:r>
          </w:p>
        </w:tc>
      </w:tr>
      <w:tr w:rsidR="0015486C" w:rsidRPr="00736ACB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Μιχάλης Χαλιάσσος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Goethe University  Frankfurt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Macroeconomics and Finance</w:t>
            </w:r>
          </w:p>
        </w:tc>
      </w:tr>
      <w:tr w:rsidR="0015486C" w:rsidRPr="003273E1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Manthos D. Delis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Surrey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Financial Economics and Banking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sectPr w:rsidR="0015486C" w:rsidRPr="00770F34" w:rsidSect="00A24C11"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003" w:rsidRDefault="009B2003" w:rsidP="0077593B">
      <w:pPr>
        <w:pStyle w:val="-"/>
      </w:pPr>
      <w:r>
        <w:separator/>
      </w:r>
    </w:p>
  </w:endnote>
  <w:endnote w:type="continuationSeparator" w:id="1">
    <w:p w:rsidR="009B2003" w:rsidRDefault="009B2003" w:rsidP="0077593B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0" w:rsidRPr="005E20C8" w:rsidRDefault="0015486C" w:rsidP="005E20C8">
    <w:pPr>
      <w:pStyle w:val="a5"/>
      <w:jc w:val="center"/>
      <w:rPr>
        <w:rFonts w:ascii="Times New Roman" w:hAnsi="Times New Roman"/>
        <w:sz w:val="16"/>
        <w:szCs w:val="16"/>
      </w:rPr>
    </w:pPr>
    <w:r w:rsidRPr="005E20C8">
      <w:rPr>
        <w:sz w:val="16"/>
        <w:szCs w:val="16"/>
      </w:rPr>
      <w:t xml:space="preserve">σελίδα </w:t>
    </w:r>
    <w:r w:rsidR="0077593B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PAGE </w:instrText>
    </w:r>
    <w:r w:rsidR="0077593B" w:rsidRPr="005E20C8">
      <w:rPr>
        <w:sz w:val="16"/>
        <w:szCs w:val="16"/>
      </w:rPr>
      <w:fldChar w:fldCharType="separate"/>
    </w:r>
    <w:r w:rsidR="006B2CFE">
      <w:rPr>
        <w:noProof/>
        <w:sz w:val="16"/>
        <w:szCs w:val="16"/>
      </w:rPr>
      <w:t>1</w:t>
    </w:r>
    <w:r w:rsidR="0077593B" w:rsidRPr="005E20C8">
      <w:rPr>
        <w:sz w:val="16"/>
        <w:szCs w:val="16"/>
      </w:rPr>
      <w:fldChar w:fldCharType="end"/>
    </w:r>
    <w:r w:rsidRPr="005E20C8">
      <w:rPr>
        <w:sz w:val="16"/>
        <w:szCs w:val="16"/>
      </w:rPr>
      <w:t xml:space="preserve"> από </w:t>
    </w:r>
    <w:r w:rsidR="0077593B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NUMPAGES </w:instrText>
    </w:r>
    <w:r w:rsidR="0077593B" w:rsidRPr="005E20C8">
      <w:rPr>
        <w:sz w:val="16"/>
        <w:szCs w:val="16"/>
      </w:rPr>
      <w:fldChar w:fldCharType="separate"/>
    </w:r>
    <w:r w:rsidR="006B2CFE">
      <w:rPr>
        <w:noProof/>
        <w:sz w:val="16"/>
        <w:szCs w:val="16"/>
      </w:rPr>
      <w:t>2</w:t>
    </w:r>
    <w:r w:rsidR="0077593B" w:rsidRPr="005E20C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003" w:rsidRDefault="009B2003" w:rsidP="0077593B">
      <w:pPr>
        <w:pStyle w:val="-"/>
      </w:pPr>
      <w:r>
        <w:separator/>
      </w:r>
    </w:p>
  </w:footnote>
  <w:footnote w:type="continuationSeparator" w:id="1">
    <w:p w:rsidR="009B2003" w:rsidRDefault="009B2003" w:rsidP="0077593B">
      <w:pPr>
        <w:pStyle w:val="-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05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D1F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5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D5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131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2453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966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5803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581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084D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EC78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FC53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B6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8201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A06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0707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E0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C"/>
    <w:rsid w:val="0015486C"/>
    <w:rsid w:val="004A06B4"/>
    <w:rsid w:val="006B2CFE"/>
    <w:rsid w:val="0077593B"/>
    <w:rsid w:val="009B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5486C"/>
    <w:rPr>
      <w:color w:val="0000FF"/>
      <w:u w:val="single"/>
    </w:rPr>
  </w:style>
  <w:style w:type="paragraph" w:styleId="a4">
    <w:name w:val="header"/>
    <w:basedOn w:val="a"/>
    <w:link w:val="Char"/>
    <w:rsid w:val="001548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548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rsid w:val="001548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548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semiHidden/>
    <w:rsid w:val="001548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1548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cbarkas</cp:lastModifiedBy>
  <cp:revision>2</cp:revision>
  <dcterms:created xsi:type="dcterms:W3CDTF">2013-03-14T09:33:00Z</dcterms:created>
  <dcterms:modified xsi:type="dcterms:W3CDTF">2013-03-20T10:21:00Z</dcterms:modified>
</cp:coreProperties>
</file>