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7" w:rsidRDefault="003E6B17" w:rsidP="003E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A01E2" w:rsidRPr="00D31EC9" w:rsidRDefault="00BA01E2" w:rsidP="003E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7621" w:rsidRDefault="00AF7621" w:rsidP="00A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ΔΕΛΤΙΟ ΤΥΠΟΥ</w:t>
      </w:r>
    </w:p>
    <w:p w:rsidR="00AF7621" w:rsidRDefault="00AF7621" w:rsidP="00B85B8F">
      <w:pPr>
        <w:rPr>
          <w:rFonts w:ascii="Times New Roman" w:hAnsi="Times New Roman" w:cs="Times New Roman"/>
          <w:sz w:val="24"/>
          <w:szCs w:val="24"/>
        </w:rPr>
      </w:pPr>
    </w:p>
    <w:p w:rsidR="00F41F25" w:rsidRDefault="00F41F25" w:rsidP="00AF76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Ολοκληρώθηκε με επιτυχία και ο 2ος</w:t>
      </w:r>
      <w:r w:rsidR="00E779FE">
        <w:rPr>
          <w:rFonts w:ascii="Times New Roman" w:hAnsi="Times New Roman" w:cs="Times New Roman"/>
          <w:b/>
          <w:i/>
          <w:sz w:val="32"/>
          <w:szCs w:val="32"/>
        </w:rPr>
        <w:t xml:space="preserve"> κύκλος </w:t>
      </w:r>
    </w:p>
    <w:p w:rsidR="00AF7621" w:rsidRDefault="00E779FE" w:rsidP="00AF76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του </w:t>
      </w:r>
      <w:r w:rsidR="00B85B8F" w:rsidRPr="00AF7621">
        <w:rPr>
          <w:rFonts w:ascii="Times New Roman" w:hAnsi="Times New Roman" w:cs="Times New Roman"/>
          <w:b/>
          <w:i/>
          <w:sz w:val="32"/>
          <w:szCs w:val="32"/>
        </w:rPr>
        <w:t>Θ</w:t>
      </w:r>
      <w:r>
        <w:rPr>
          <w:rFonts w:ascii="Times New Roman" w:hAnsi="Times New Roman" w:cs="Times New Roman"/>
          <w:b/>
          <w:i/>
          <w:sz w:val="32"/>
          <w:szCs w:val="32"/>
        </w:rPr>
        <w:t>ερινού</w:t>
      </w:r>
      <w:r w:rsidR="00AF7621">
        <w:rPr>
          <w:rFonts w:ascii="Times New Roman" w:hAnsi="Times New Roman" w:cs="Times New Roman"/>
          <w:b/>
          <w:i/>
          <w:sz w:val="32"/>
          <w:szCs w:val="32"/>
        </w:rPr>
        <w:t xml:space="preserve"> Πανεπιστ</w:t>
      </w:r>
      <w:r>
        <w:rPr>
          <w:rFonts w:ascii="Times New Roman" w:hAnsi="Times New Roman" w:cs="Times New Roman"/>
          <w:b/>
          <w:i/>
          <w:sz w:val="32"/>
          <w:szCs w:val="32"/>
        </w:rPr>
        <w:t>ημίου</w:t>
      </w:r>
    </w:p>
    <w:p w:rsidR="00AF7621" w:rsidRDefault="00AF7621" w:rsidP="00AF76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7621">
        <w:rPr>
          <w:rFonts w:ascii="Times New Roman" w:hAnsi="Times New Roman" w:cs="Times New Roman"/>
          <w:b/>
          <w:i/>
          <w:sz w:val="32"/>
          <w:szCs w:val="32"/>
        </w:rPr>
        <w:t>«Ελληνική Γλώσσα</w:t>
      </w:r>
      <w:r w:rsidR="00E779FE">
        <w:rPr>
          <w:rFonts w:ascii="Times New Roman" w:hAnsi="Times New Roman" w:cs="Times New Roman"/>
          <w:b/>
          <w:i/>
          <w:sz w:val="32"/>
          <w:szCs w:val="32"/>
        </w:rPr>
        <w:t xml:space="preserve">, Πολιτισμός και ΜΜΕ» </w:t>
      </w:r>
    </w:p>
    <w:p w:rsidR="00E779FE" w:rsidRDefault="00E779FE" w:rsidP="00AF76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στην Ορθόδοξο Ακαδημία Κρήτης</w:t>
      </w:r>
    </w:p>
    <w:p w:rsidR="00CC43C8" w:rsidRDefault="00CC43C8" w:rsidP="00AF76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43C8" w:rsidRPr="00CC43C8" w:rsidRDefault="00CC43C8" w:rsidP="00AF76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3C8">
        <w:rPr>
          <w:rFonts w:ascii="Times New Roman" w:hAnsi="Times New Roman" w:cs="Times New Roman"/>
          <w:b/>
          <w:i/>
          <w:sz w:val="24"/>
          <w:szCs w:val="24"/>
        </w:rPr>
        <w:t xml:space="preserve">.Με τη συμμετοχή Γλωσσολόγων και Νεοελληνιστών </w:t>
      </w:r>
    </w:p>
    <w:p w:rsidR="00CC43C8" w:rsidRPr="00CC43C8" w:rsidRDefault="00CC43C8" w:rsidP="00AF76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από την Ελλάδα, τη Μ. Βρετανία και τη Βραζιλία</w:t>
      </w:r>
    </w:p>
    <w:p w:rsidR="00337E57" w:rsidRPr="00337E57" w:rsidRDefault="00337E57" w:rsidP="00AF76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B8F" w:rsidRDefault="00B85B8F" w:rsidP="00B8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5B8F" w:rsidRDefault="00AF7621" w:rsidP="00B8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μεγάλη επιτυχία έληξε και ο δεύτερος κύκλος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AF7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Θερινού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Πανεπιστημίου «Ελληνική Γλώσσα, Πολιτισμός και Μέσα Μαζικής Ενημέρωσης: Από την Αρχαιοελληνική Γραμματεία έως Σήμερα»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οργανώ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>θηκε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Πανεπιστήμιο Ιωαννίνων σε συνεργασία και με την υποστήριξη διακεκριμένων ελληνικών και διεθνών ακαδημαϊκών φορέων. 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πρόγραμμα υποστηρί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>χθηκε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έντρο 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Ελληνικών Σπουδών (Ελλάδος) του Πανεπιστημίου </w:t>
      </w:r>
      <w:r w:rsidR="00B85B8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Harvard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Γραφείο Ελλάδος του Ευρωπαϊκού Κοινοβουλίου και 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Αντιπροσωπεία Ελλάδος της Ευρωπαϊκής Επιτροπής. </w:t>
      </w:r>
      <w:proofErr w:type="spellStart"/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Συνδιοργανωτές</w:t>
      </w:r>
      <w:proofErr w:type="spellEnd"/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>ήταν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Παιδαγωγικό Τμήμα Νηπιαγωγών του Πανεπιστημίου Ιωαννίνων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Ορθόδοξος Ακαδημία Κρήτης. </w:t>
      </w:r>
      <w:r w:rsidR="00E779F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Αναλυτικά:</w:t>
      </w:r>
    </w:p>
    <w:p w:rsidR="00B85B8F" w:rsidRDefault="00B85B8F" w:rsidP="00B8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2473" w:rsidRDefault="00DE3C5E" w:rsidP="00DE3C5E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δεύτερος κύκλος, με τίτλο «2</w:t>
      </w:r>
      <w:r w:rsidR="00B85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Θερινό Πανεπιστήμιο: Ελληνική Γλώσσα και Μέσα Μαζικής Επικοινωνίας: Ανάδειξη Πολιτιστικών και Εκπαιδευτικών Δράσεων»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πραγματοποιήθηκε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Χανιά (</w:t>
      </w:r>
      <w:proofErr w:type="spellStart"/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Κολυμπάρι</w:t>
      </w:r>
      <w:proofErr w:type="spellEnd"/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>) από 16 έως και 22 Αυγούστου 2016. Το πρόγραμμα οργανώ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>θηκε</w:t>
      </w:r>
      <w:r w:rsidR="00B85B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Ορθόδοξη Ακαδημία Κρήτης και το Παιδαγωγικό Τμήμα Νηπιαγωγών της Σχολής Επιστημών Αγωγής του Πανεπιστημίου Ιωαννίνων. </w:t>
      </w:r>
      <w:r w:rsidR="00F41F25">
        <w:rPr>
          <w:rFonts w:ascii="Times New Roman" w:eastAsia="Times New Roman" w:hAnsi="Times New Roman" w:cs="Times New Roman"/>
          <w:sz w:val="24"/>
          <w:szCs w:val="24"/>
          <w:lang w:eastAsia="el-GR"/>
        </w:rPr>
        <w:t>Κάλυψε</w:t>
      </w:r>
      <w:r w:rsidR="00B85B8F">
        <w:rPr>
          <w:rFonts w:ascii="Times New Roman" w:hAnsi="Times New Roman" w:cs="Times New Roman"/>
          <w:sz w:val="24"/>
          <w:szCs w:val="24"/>
        </w:rPr>
        <w:t xml:space="preserve"> θεματικές </w:t>
      </w:r>
      <w:r w:rsidR="00CE4825">
        <w:rPr>
          <w:rFonts w:ascii="Times New Roman" w:hAnsi="Times New Roman" w:cs="Times New Roman"/>
          <w:sz w:val="24"/>
          <w:szCs w:val="24"/>
        </w:rPr>
        <w:t>σχετικά με την</w:t>
      </w:r>
      <w:r w:rsidR="00B85B8F">
        <w:rPr>
          <w:rFonts w:ascii="Times New Roman" w:hAnsi="Times New Roman" w:cs="Times New Roman"/>
          <w:sz w:val="24"/>
          <w:szCs w:val="24"/>
        </w:rPr>
        <w:t xml:space="preserve"> υποστήριξη του </w:t>
      </w:r>
      <w:r w:rsidR="00B85B8F">
        <w:rPr>
          <w:rFonts w:ascii="Times New Roman" w:hAnsi="Times New Roman" w:cs="Times New Roman"/>
          <w:bCs/>
          <w:sz w:val="24"/>
          <w:szCs w:val="24"/>
        </w:rPr>
        <w:t>ελληνικού πολιτισμού και ελληνικής γλώσσας</w:t>
      </w:r>
      <w:r w:rsidR="00B85B8F">
        <w:rPr>
          <w:rFonts w:ascii="Times New Roman" w:hAnsi="Times New Roman" w:cs="Times New Roman"/>
          <w:sz w:val="24"/>
          <w:szCs w:val="24"/>
        </w:rPr>
        <w:t xml:space="preserve"> στα σύγχρονα ελληνικά και ευρωπαϊκά ΜΜΕ, τη</w:t>
      </w:r>
      <w:r w:rsidR="00CE4825">
        <w:rPr>
          <w:rFonts w:ascii="Times New Roman" w:hAnsi="Times New Roman" w:cs="Times New Roman"/>
          <w:sz w:val="24"/>
          <w:szCs w:val="24"/>
        </w:rPr>
        <w:t>ν</w:t>
      </w:r>
      <w:r w:rsidR="00B85B8F">
        <w:rPr>
          <w:rFonts w:ascii="Times New Roman" w:hAnsi="Times New Roman" w:cs="Times New Roman"/>
          <w:sz w:val="24"/>
          <w:szCs w:val="24"/>
        </w:rPr>
        <w:t xml:space="preserve"> π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ολιτισμική </w:t>
      </w:r>
      <w:proofErr w:type="spellStart"/>
      <w:r w:rsidR="00B85B8F">
        <w:rPr>
          <w:rFonts w:ascii="Times New Roman" w:hAnsi="Times New Roman" w:cs="Times New Roman"/>
          <w:sz w:val="24"/>
          <w:szCs w:val="24"/>
          <w:lang w:eastAsia="el-GR"/>
        </w:rPr>
        <w:t>εγγραμματοσύνη</w:t>
      </w:r>
      <w:proofErr w:type="spellEnd"/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 αλλά και τη χρήση των δημοσιογραφικών κειμένων ως </w:t>
      </w:r>
      <w:r w:rsidR="00B85B8F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αυθεντικό γλωσσικό υλικό 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στην τάξη. Μεταξύ των διδασκόντων σε αυτόν τον κύκλο </w:t>
      </w:r>
      <w:r w:rsidR="00F41F25">
        <w:rPr>
          <w:rFonts w:ascii="Times New Roman" w:hAnsi="Times New Roman" w:cs="Times New Roman"/>
          <w:sz w:val="24"/>
          <w:szCs w:val="24"/>
          <w:lang w:eastAsia="el-GR"/>
        </w:rPr>
        <w:t>ήταν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 ο Πρύτανης του Πανεπιστημίου Ιωαννίνων, Καθηγητής </w:t>
      </w:r>
      <w:r w:rsidR="00B85B8F">
        <w:rPr>
          <w:rFonts w:ascii="Times New Roman" w:hAnsi="Times New Roman" w:cs="Times New Roman"/>
          <w:b/>
          <w:sz w:val="24"/>
          <w:szCs w:val="24"/>
          <w:lang w:eastAsia="el-GR"/>
        </w:rPr>
        <w:t>Γιώργος Καψάλης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373C37">
        <w:rPr>
          <w:rFonts w:ascii="Times New Roman" w:hAnsi="Times New Roman" w:cs="Times New Roman"/>
          <w:sz w:val="24"/>
          <w:szCs w:val="24"/>
          <w:lang w:eastAsia="el-GR"/>
        </w:rPr>
        <w:t>ο οποίος ανέπτυξε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το θέμα «Η ορθογραφία της Ελληνικής Γλώσσας», 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ο Γενικός Διευθυντής της Ορθόδοξης Ακαδημίας Κρήτης, Δρ. </w:t>
      </w:r>
      <w:r w:rsidR="00B85B8F">
        <w:rPr>
          <w:rFonts w:ascii="Times New Roman" w:hAnsi="Times New Roman" w:cs="Times New Roman"/>
          <w:b/>
          <w:sz w:val="24"/>
          <w:szCs w:val="24"/>
          <w:lang w:eastAsia="el-GR"/>
        </w:rPr>
        <w:t>Κώστας Ζορμπάς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, ο σκηνοθέτης </w:t>
      </w:r>
      <w:r w:rsidR="00B85B8F">
        <w:rPr>
          <w:rFonts w:ascii="Times New Roman" w:hAnsi="Times New Roman" w:cs="Times New Roman"/>
          <w:b/>
          <w:sz w:val="24"/>
          <w:szCs w:val="24"/>
          <w:lang w:eastAsia="el-GR"/>
        </w:rPr>
        <w:t>Γιάννης Σμαραγδής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, οι Ομότιμοι Καθηγητές </w:t>
      </w:r>
      <w:r w:rsidR="00B85B8F">
        <w:rPr>
          <w:rFonts w:ascii="Times New Roman" w:hAnsi="Times New Roman" w:cs="Times New Roman"/>
          <w:b/>
          <w:sz w:val="24"/>
          <w:szCs w:val="24"/>
          <w:lang w:eastAsia="el-GR"/>
        </w:rPr>
        <w:t>Α. Παπαϊωάννου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 και </w:t>
      </w:r>
      <w:r w:rsidR="00B85B8F">
        <w:rPr>
          <w:rFonts w:ascii="Times New Roman" w:hAnsi="Times New Roman" w:cs="Times New Roman"/>
          <w:b/>
          <w:sz w:val="24"/>
          <w:szCs w:val="24"/>
          <w:lang w:eastAsia="el-GR"/>
        </w:rPr>
        <w:t>Π. Μιχαήλ</w:t>
      </w:r>
      <w:r w:rsidR="00B85B8F">
        <w:rPr>
          <w:rFonts w:ascii="Times New Roman" w:hAnsi="Times New Roman" w:cs="Times New Roman"/>
          <w:sz w:val="24"/>
          <w:szCs w:val="24"/>
          <w:lang w:eastAsia="el-GR"/>
        </w:rPr>
        <w:t xml:space="preserve">, ο γνωστός Ελληνιστής </w:t>
      </w:r>
      <w:proofErr w:type="spellStart"/>
      <w:r w:rsidR="00B85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Gareth</w:t>
      </w:r>
      <w:proofErr w:type="spellEnd"/>
      <w:r w:rsidR="00B85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85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Alun</w:t>
      </w:r>
      <w:proofErr w:type="spellEnd"/>
      <w:r w:rsidR="00B85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85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Owens</w:t>
      </w:r>
      <w:proofErr w:type="spellEnd"/>
      <w:r w:rsidR="00B85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Κ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αθηγητής Γλώσσας και Πολιτισμού, η </w:t>
      </w:r>
      <w:proofErr w:type="spellStart"/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Επίκ</w:t>
      </w:r>
      <w:proofErr w:type="spellEnd"/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270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Γλωσσολογίας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και Ελληνικής Γλώσσας</w:t>
      </w:r>
      <w:r w:rsidR="005951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του Παιδαγωγικού Τμήματος Νηπιαγωγών</w:t>
      </w:r>
      <w:r w:rsidR="00E270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7097" w:rsidRPr="00E270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Ν</w:t>
      </w:r>
      <w:r w:rsidR="00F41F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ικολέττα</w:t>
      </w:r>
      <w:r w:rsidR="00E27097" w:rsidRPr="00E270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27097" w:rsidRPr="00E270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Τσιτσανούδη</w:t>
      </w:r>
      <w:proofErr w:type="spellEnd"/>
      <w:r w:rsidR="00E779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E779FE" w:rsidRPr="00E779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η οποία 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είναι</w:t>
      </w:r>
      <w:r w:rsidR="00E779FE" w:rsidRPr="00E779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και η Ακαδημαϊκή Διευθύντρια του Προγράμματος</w:t>
      </w:r>
      <w:r w:rsidR="00B85B8F" w:rsidRPr="00E779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Στο </w:t>
      </w:r>
      <w:r w:rsidR="009255DD" w:rsidRPr="007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θερινό πρόγραμμ</w:t>
      </w:r>
      <w:r w:rsidR="00A102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α της Κρήτης 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συμμετείχαν</w:t>
      </w:r>
      <w:r w:rsidR="00A102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και </w:t>
      </w:r>
      <w:r w:rsidR="009255DD" w:rsidRPr="007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οι Καθηγήτριες </w:t>
      </w:r>
      <w:proofErr w:type="spellStart"/>
      <w:r w:rsidR="00704F5A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>Φερνάντα</w:t>
      </w:r>
      <w:proofErr w:type="spellEnd"/>
      <w:r w:rsidR="00704F5A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4F5A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>Λέμος</w:t>
      </w:r>
      <w:proofErr w:type="spellEnd"/>
      <w:r w:rsidR="00704F5A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ντε Λίμα</w:t>
      </w:r>
      <w:r w:rsidR="00704F5A" w:rsidRPr="00704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t xml:space="preserve">Διευθύντρια του τομέα Ελληνικών Σπουδών στο Πανεπιστήμιο του Ρίο ντε </w:t>
      </w:r>
      <w:proofErr w:type="spellStart"/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t>Τζανέιρο</w:t>
      </w:r>
      <w:proofErr w:type="spellEnd"/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t xml:space="preserve"> της Βραζιλίας και </w:t>
      </w:r>
      <w:proofErr w:type="spellStart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>Λουσιάνα</w:t>
      </w:r>
      <w:proofErr w:type="spellEnd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>Πόβοα</w:t>
      </w:r>
      <w:proofErr w:type="spellEnd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ντε </w:t>
      </w:r>
      <w:proofErr w:type="spellStart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>Αλμέιντα</w:t>
      </w:r>
      <w:proofErr w:type="spellEnd"/>
      <w:r w:rsidR="009255DD" w:rsidRPr="00704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Σίλβα, </w:t>
      </w:r>
      <w:r w:rsidR="009255DD" w:rsidRPr="00704F5A">
        <w:rPr>
          <w:rFonts w:ascii="Times New Roman" w:eastAsia="Times New Roman" w:hAnsi="Times New Roman" w:cs="Times New Roman"/>
          <w:bCs/>
          <w:sz w:val="24"/>
          <w:szCs w:val="24"/>
        </w:rPr>
        <w:t>Κ</w:t>
      </w:r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t>αθηγήτρια του ελ</w:t>
      </w:r>
      <w:r w:rsidR="00704F5A">
        <w:rPr>
          <w:rFonts w:ascii="Times New Roman" w:eastAsia="Times New Roman" w:hAnsi="Times New Roman" w:cs="Times New Roman"/>
          <w:sz w:val="24"/>
          <w:szCs w:val="24"/>
        </w:rPr>
        <w:t>εύθερου</w:t>
      </w:r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t xml:space="preserve"> προγράμματος Νέων Ελληνικών Σπουδών στο ίδιο </w:t>
      </w:r>
      <w:r w:rsidR="009255DD" w:rsidRPr="00704F5A">
        <w:rPr>
          <w:rFonts w:ascii="Times New Roman" w:eastAsia="Times New Roman" w:hAnsi="Times New Roman" w:cs="Times New Roman"/>
          <w:sz w:val="24"/>
          <w:szCs w:val="24"/>
        </w:rPr>
        <w:lastRenderedPageBreak/>
        <w:t>Πανεπιστήμιο</w:t>
      </w:r>
      <w:r w:rsidR="00032492">
        <w:rPr>
          <w:rFonts w:ascii="Times New Roman" w:eastAsia="Times New Roman" w:hAnsi="Times New Roman" w:cs="Times New Roman"/>
          <w:sz w:val="24"/>
          <w:szCs w:val="24"/>
        </w:rPr>
        <w:t xml:space="preserve">, οι οποίες και </w:t>
      </w:r>
      <w:r w:rsidR="00F41F25">
        <w:rPr>
          <w:rFonts w:ascii="Times New Roman" w:eastAsia="Times New Roman" w:hAnsi="Times New Roman" w:cs="Times New Roman"/>
          <w:sz w:val="24"/>
          <w:szCs w:val="24"/>
        </w:rPr>
        <w:t>ανέπτυξαν</w:t>
      </w:r>
      <w:r w:rsidR="00032492">
        <w:rPr>
          <w:rFonts w:ascii="Times New Roman" w:eastAsia="Times New Roman" w:hAnsi="Times New Roman" w:cs="Times New Roman"/>
          <w:sz w:val="24"/>
          <w:szCs w:val="24"/>
        </w:rPr>
        <w:t xml:space="preserve"> το θέμα</w:t>
      </w:r>
      <w:r w:rsidR="00A102D9" w:rsidRPr="00A102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02D9" w:rsidRPr="00A102D9">
        <w:rPr>
          <w:rFonts w:ascii="Times New Roman" w:hAnsi="Times New Roman" w:cs="Times New Roman"/>
          <w:sz w:val="24"/>
          <w:szCs w:val="24"/>
        </w:rPr>
        <w:t xml:space="preserve">Ο ελληνικός πολιτισμός ανά γλώσσα: ένα πανόραμα της διδασκαλίας των Ελληνικών Σπουδών στο Πανεπιστήμιο του Ρίο της Βραζιλίας». </w:t>
      </w:r>
    </w:p>
    <w:p w:rsidR="00A46299" w:rsidRDefault="00A46299" w:rsidP="00DE3C5E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8F" w:rsidRDefault="00B85B8F" w:rsidP="00A102D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Ευρύτατο 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ήταν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0E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το πολιτιστικό πρόγραμμα που 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εμπλούτισε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το ακαδημαϊκό πρόγραμμα με επισκέψεις και ξεναγήσεις των συμμετεχόντων σπουδαστών σε μουσεία και κέντρα πολιτισμού, παρακολούθηση συναυλιών, συναντήσεις με ανθρώπους του πολιτισμού και της τέχνης</w:t>
      </w:r>
      <w:r w:rsidR="008C20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Οι δράσεις αυτές περιλάμβαναν </w:t>
      </w:r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τρία αφιερώματα στον </w:t>
      </w:r>
      <w:r w:rsidR="00215F20" w:rsidRPr="00215F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Νίκο Καζαντζάκη</w:t>
      </w:r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παρουσία του επιστημονικού υπεύθυνου των </w:t>
      </w:r>
      <w:proofErr w:type="spellStart"/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εκδ</w:t>
      </w:r>
      <w:proofErr w:type="spellEnd"/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Καζαντζάκη, </w:t>
      </w:r>
      <w:r w:rsidR="00215F20" w:rsidRPr="00215F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Νίκου Μαθιουδάκη,</w:t>
      </w:r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εκδήλωση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στο</w:t>
      </w:r>
      <w:r w:rsidR="00B90E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βραβευμένο και διεθνώς αναγνωρισμένο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Μουσείο Τυπογραφίας </w:t>
      </w:r>
      <w:r w:rsidR="00F41F25" w:rsidRPr="00185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Γιάννη </w:t>
      </w:r>
      <w:r w:rsidR="00F41F25" w:rsidRPr="001852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</w:t>
      </w:r>
      <w:r w:rsidR="00F41F25" w:rsidRPr="00185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Ελένης </w:t>
      </w:r>
      <w:proofErr w:type="spellStart"/>
      <w:r w:rsidRPr="00185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Γαρεδάκη</w:t>
      </w:r>
      <w:proofErr w:type="spellEnd"/>
      <w:r w:rsidR="00B90E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στην Κρήτη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όπου και μίλησε ο εκδότης </w:t>
      </w:r>
      <w:r w:rsidR="00F41F25" w:rsidRPr="00F41F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Γιάννης </w:t>
      </w:r>
      <w:proofErr w:type="spellStart"/>
      <w:r w:rsidR="00F41F25" w:rsidRPr="00F41F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Μαμάης</w:t>
      </w:r>
      <w:proofErr w:type="spellEnd"/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με θέμα την αισθητική του βιβλίου. Επιπλέον, πραγματοποιήθηκε ένα συγκινητικό </w:t>
      </w:r>
      <w:r w:rsidR="003B75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αφιέρωμα στ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α ριζίτικα τραγούδια της Κρήτης. Τέλος, οι φοιτητές παρακολούθησαν συναυλία στον Κίσσαμο από την </w:t>
      </w:r>
      <w:r w:rsidR="00910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Κρατική Ορχήστρα της Θεσσαλονίκης</w:t>
      </w:r>
      <w:r w:rsidR="00F41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με την οποία γιορτάστηκε η αυγουστιάτικη πανσέληνος.</w:t>
      </w:r>
    </w:p>
    <w:p w:rsidR="00DE3C5E" w:rsidRDefault="00DE3C5E" w:rsidP="00A102D9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Αξίζει τέλος να σημειωθεί, ότι ο Γενικός Διευθυντής της Ορθόδοξης Ακαδημίας </w:t>
      </w:r>
      <w:r w:rsidRPr="00DE3C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κ. Ζορμπάς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ο οποίος υπήρξε άψογος οικοδεσπότης, τίμησε </w:t>
      </w:r>
      <w:r w:rsidR="00D06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τον Πρύτανη κ. Γ. Καψάλη και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την</w:t>
      </w:r>
      <w:r w:rsidR="00215F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Ακαδημαϊκή Υπεύθυνη</w:t>
      </w:r>
      <w:r w:rsidR="00D06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κ. Ν. Τσιτσανούδη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με τα παραδοσιακά κρητικά δώρα</w:t>
      </w:r>
      <w:r w:rsidR="00D06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και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εξέφρασε τη διάθεσή του να υποστηριχθεί και ένας νέος κύκλος του προγράμματος και να φιλοξενηθεί και πάλι στις εγκαταστάσεις της Ακαδημίας. </w:t>
      </w:r>
    </w:p>
    <w:p w:rsidR="00B85B8F" w:rsidRDefault="00B85B8F" w:rsidP="00B8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B85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F1"/>
    <w:multiLevelType w:val="hybridMultilevel"/>
    <w:tmpl w:val="A804469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7EE7"/>
    <w:multiLevelType w:val="hybridMultilevel"/>
    <w:tmpl w:val="DD6C1F4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F"/>
    <w:rsid w:val="000158CC"/>
    <w:rsid w:val="0003144B"/>
    <w:rsid w:val="00031AF7"/>
    <w:rsid w:val="00032492"/>
    <w:rsid w:val="00054440"/>
    <w:rsid w:val="001852DF"/>
    <w:rsid w:val="001C2EB6"/>
    <w:rsid w:val="00215F20"/>
    <w:rsid w:val="00286DF4"/>
    <w:rsid w:val="00337E57"/>
    <w:rsid w:val="003657CF"/>
    <w:rsid w:val="00373C37"/>
    <w:rsid w:val="003B750F"/>
    <w:rsid w:val="003E6B17"/>
    <w:rsid w:val="003F2022"/>
    <w:rsid w:val="00401BC7"/>
    <w:rsid w:val="0040288E"/>
    <w:rsid w:val="004B2B55"/>
    <w:rsid w:val="005068AF"/>
    <w:rsid w:val="00556433"/>
    <w:rsid w:val="0056230D"/>
    <w:rsid w:val="00595186"/>
    <w:rsid w:val="005A699C"/>
    <w:rsid w:val="005D3CDB"/>
    <w:rsid w:val="005F72FA"/>
    <w:rsid w:val="00620A7D"/>
    <w:rsid w:val="00697594"/>
    <w:rsid w:val="006C1BF9"/>
    <w:rsid w:val="00704F5A"/>
    <w:rsid w:val="00717CBD"/>
    <w:rsid w:val="00722131"/>
    <w:rsid w:val="00782B90"/>
    <w:rsid w:val="007A19BB"/>
    <w:rsid w:val="007D5A61"/>
    <w:rsid w:val="007E75AA"/>
    <w:rsid w:val="00876CB8"/>
    <w:rsid w:val="008C2018"/>
    <w:rsid w:val="00910124"/>
    <w:rsid w:val="009255DD"/>
    <w:rsid w:val="00927C2E"/>
    <w:rsid w:val="00956476"/>
    <w:rsid w:val="00982F78"/>
    <w:rsid w:val="00A100F9"/>
    <w:rsid w:val="00A102D9"/>
    <w:rsid w:val="00A4028C"/>
    <w:rsid w:val="00A46299"/>
    <w:rsid w:val="00A80107"/>
    <w:rsid w:val="00AF7621"/>
    <w:rsid w:val="00B147C6"/>
    <w:rsid w:val="00B85B8F"/>
    <w:rsid w:val="00B90E0F"/>
    <w:rsid w:val="00BA01E2"/>
    <w:rsid w:val="00BB318A"/>
    <w:rsid w:val="00C1212D"/>
    <w:rsid w:val="00C7501B"/>
    <w:rsid w:val="00CA4C35"/>
    <w:rsid w:val="00CB2473"/>
    <w:rsid w:val="00CC43C8"/>
    <w:rsid w:val="00CE4825"/>
    <w:rsid w:val="00D00F87"/>
    <w:rsid w:val="00D05DFB"/>
    <w:rsid w:val="00D0609E"/>
    <w:rsid w:val="00D31EC9"/>
    <w:rsid w:val="00D5350C"/>
    <w:rsid w:val="00DA1068"/>
    <w:rsid w:val="00DE3C5E"/>
    <w:rsid w:val="00E27097"/>
    <w:rsid w:val="00E46C5D"/>
    <w:rsid w:val="00E65255"/>
    <w:rsid w:val="00E779FE"/>
    <w:rsid w:val="00F36B57"/>
    <w:rsid w:val="00F36DF1"/>
    <w:rsid w:val="00F41F25"/>
    <w:rsid w:val="00F61CB1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5206-0990-4E6F-A828-94ECD3D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6B17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EC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2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Tsitsanoudis</dc:creator>
  <cp:keywords/>
  <dc:description/>
  <cp:lastModifiedBy>Nikoletta Tsitsanoudis</cp:lastModifiedBy>
  <cp:revision>8</cp:revision>
  <cp:lastPrinted>2016-06-12T10:37:00Z</cp:lastPrinted>
  <dcterms:created xsi:type="dcterms:W3CDTF">2016-08-24T12:36:00Z</dcterms:created>
  <dcterms:modified xsi:type="dcterms:W3CDTF">2016-08-25T10:50:00Z</dcterms:modified>
</cp:coreProperties>
</file>